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6072188</wp:posOffset>
            </wp:positionH>
            <wp:positionV relativeFrom="paragraph">
              <wp:posOffset>114300</wp:posOffset>
            </wp:positionV>
            <wp:extent cx="2795588" cy="1407637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5588" cy="14076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UNESCO ühendkoolide ja Läänemere Projekti võrgustiku </w:t>
      </w:r>
    </w:p>
    <w:p w:rsidR="00000000" w:rsidDel="00000000" w:rsidP="00000000" w:rsidRDefault="00000000" w:rsidRPr="00000000" w14:paraId="00000003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aastaplaan ja aruanne 2025/2026</w:t>
      </w:r>
    </w:p>
    <w:p w:rsidR="00000000" w:rsidDel="00000000" w:rsidP="00000000" w:rsidRDefault="00000000" w:rsidRPr="00000000" w14:paraId="00000004">
      <w:pPr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Programmi koodrinaatorid: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Velli Racioppi, </w:t>
      </w:r>
      <w:hyperlink r:id="rId8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velli.racioppi@mondo.org.ee</w:t>
        </w:r>
      </w:hyperlink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,  56660158 (</w:t>
      </w: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Mondo Maailmakool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Maria Ivanova, </w:t>
      </w:r>
      <w:hyperlink r:id="rId9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maria.ivanova@tartuloodusmaja.ee</w:t>
        </w:r>
      </w:hyperlink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,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53919203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(</w:t>
      </w: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Tartu loodusmaja, Läänemere Projekti rahvusvahelised tegevused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Kooli nimi: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Kontaktisik (nimi, telefon, e-posti aadress):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Töörühma liikmed: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tegevus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plaan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tulemus/väljund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Nt mis toimus? M</w:t>
            </w:r>
            <w:r w:rsidDel="00000000" w:rsidR="00000000" w:rsidRPr="00000000">
              <w:rPr>
                <w:i w:val="1"/>
                <w:color w:val="666666"/>
                <w:rtl w:val="0"/>
              </w:rPr>
              <w:t xml:space="preserve">itu osalejat ja mis klassidest oli kaasatud (kui on teada)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refleksioon/analüüs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color w:val="666666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Mida õppisite? Millest tundsite puudust? Plaanid edaspidiseks?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ÜRO tähtpäevad</w:t>
              </w:r>
            </w:hyperlink>
            <w:r w:rsidDel="00000000" w:rsidR="00000000" w:rsidRPr="00000000">
              <w:rPr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 (min 2)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a) kuidas </w:t>
              <w:br w:type="textWrapping"/>
              <w:t xml:space="preserve">b) materjalid (näitused, tunnikavad, filmid) </w:t>
              <w:br w:type="textWrapping"/>
              <w:t xml:space="preserve">c) keda kaasatakse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*vt halliga märgitud kuupäevad kalendris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tähtpäev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tähtpäev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KAE</w:t>
              </w:r>
            </w:hyperlink>
            <w:r w:rsidDel="00000000" w:rsidR="00000000" w:rsidRPr="00000000">
              <w:rPr>
                <w:rtl w:val="0"/>
              </w:rPr>
              <w:t xml:space="preserve">d (kestliku arengu eesmärgid), millele teie haridusasutus sel õppeaastal suuremat tähelepanu pöörab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Osavõtt UNESCO rahvusvahelisest üritusest, kampaniast, võistlusest </w:t>
              <w:br w:type="textWrapping"/>
            </w:r>
            <w:r w:rsidDel="00000000" w:rsidR="00000000" w:rsidRPr="00000000">
              <w:rPr>
                <w:i w:val="1"/>
                <w:rtl w:val="0"/>
              </w:rPr>
              <w:t xml:space="preserve">(nt Läänemere Projekti veebiviktoriin, Helinädala konkurss)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Osavõtt Eesti UNESCO ühendkoolide võrgustiku tegevustest, üritustest </w:t>
              <w:br w:type="textWrapping"/>
            </w:r>
            <w:r w:rsidDel="00000000" w:rsidR="00000000" w:rsidRPr="00000000">
              <w:rPr>
                <w:i w:val="1"/>
                <w:rtl w:val="0"/>
              </w:rPr>
              <w:t xml:space="preserve">(nt maailmapäevad, loodusvaatluste läbiviimine, ÜRO matke, aastakonverents, koostööseminarid, koolitused)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Koostöö</w:t>
            </w:r>
            <w:r w:rsidDel="00000000" w:rsidR="00000000" w:rsidRPr="00000000">
              <w:rPr>
                <w:rtl w:val="0"/>
              </w:rPr>
              <w:t xml:space="preserve"> teiste võrgustiku koolidega, MTÜdega, ülikoolidega, UNESCO õppetool jt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Kasutatud materjalid</w:t>
            </w:r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(näitused, dokfilmid, tunnikavad, juhendmaterjalid)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*need, mis pole ülal veel loetletud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Muu oluline info</w:t>
              <w:br w:type="textWrapping"/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1909" w:w="16834" w:orient="landscape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aailmakool.ee/kae/" TargetMode="External"/><Relationship Id="rId10" Type="http://schemas.openxmlformats.org/officeDocument/2006/relationships/hyperlink" Target="https://maailmakool.ee/tegevuste-kalender/" TargetMode="External"/><Relationship Id="rId12" Type="http://schemas.openxmlformats.org/officeDocument/2006/relationships/header" Target="header1.xml"/><Relationship Id="rId9" Type="http://schemas.openxmlformats.org/officeDocument/2006/relationships/hyperlink" Target="mailto:maria.ivanova@tartuloodusmaja.e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velli.racioppi@mondo.org.e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Y/ltgs0Ss0g6sQJmQFVB4gMjlw==">CgMxLjA4AHIhMTdDX0UwSGpXdHcxU0ZCUzJVTUpkZU0zc1V1ZDZQaHhq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